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4CEDADA7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DA5444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Ответственность за сокрытие номеров транспортного средства</w:t>
      </w:r>
    </w:p>
    <w:p w14:paraId="552BB4EF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8C929CA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A5444">
        <w:rPr>
          <w:rFonts w:ascii="Segoe UI Emoji" w:hAnsi="Segoe UI Emoji" w:cs="Segoe UI Emoji"/>
          <w:color w:val="000000"/>
          <w:spacing w:val="-1"/>
          <w:sz w:val="28"/>
          <w:szCs w:val="28"/>
        </w:rPr>
        <w:t>🚗</w:t>
      </w:r>
      <w:r w:rsidRPr="00DA5444">
        <w:rPr>
          <w:rFonts w:ascii="Times New Roman" w:hAnsi="Times New Roman" w:cs="Times New Roman"/>
          <w:color w:val="000000"/>
          <w:spacing w:val="-1"/>
          <w:sz w:val="28"/>
          <w:szCs w:val="28"/>
        </w:rPr>
        <w:t>Часть 2.1. ст. 12.2. Кодекса РФ об административных правонарушениях закрепляет отдельное наказание за управление транспортным средством с госномерами, установленными с помощью устройств, которые мешают распознавать регистрационные знаки или позволяют их изменить либо скрыть.</w:t>
      </w:r>
    </w:p>
    <w:p w14:paraId="2854F29E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5DEC4EC5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A5444">
        <w:rPr>
          <w:rFonts w:ascii="Segoe UI Emoji" w:hAnsi="Segoe UI Emoji" w:cs="Segoe UI Emoji"/>
          <w:color w:val="000000"/>
          <w:spacing w:val="-1"/>
          <w:sz w:val="28"/>
          <w:szCs w:val="28"/>
        </w:rPr>
        <w:t>🚫</w:t>
      </w:r>
      <w:r w:rsidRPr="00DA5444">
        <w:rPr>
          <w:rFonts w:ascii="Times New Roman" w:hAnsi="Times New Roman" w:cs="Times New Roman"/>
          <w:color w:val="000000"/>
          <w:spacing w:val="-1"/>
          <w:sz w:val="28"/>
          <w:szCs w:val="28"/>
        </w:rPr>
        <w:t>Нарушителю грозит лишение водительских прав на срок от года до полутора лет с конфискацией оборудования.</w:t>
      </w:r>
    </w:p>
    <w:p w14:paraId="4D96BE52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B103911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A5444">
        <w:rPr>
          <w:rFonts w:ascii="Times New Roman" w:hAnsi="Times New Roman" w:cs="Times New Roman"/>
          <w:color w:val="000000"/>
          <w:spacing w:val="-1"/>
          <w:sz w:val="28"/>
          <w:szCs w:val="28"/>
        </w:rPr>
        <w:t>В качестве устройств или материалов, препятствующих идентификации государственных регистрационных знаков либо позволяющих их видоизменить или скрыть, могут расцениваться:</w:t>
      </w:r>
    </w:p>
    <w:p w14:paraId="2869FC85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05094EC4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A5444">
        <w:rPr>
          <w:rFonts w:ascii="Segoe UI Emoji" w:hAnsi="Segoe UI Emoji" w:cs="Segoe UI Emoji"/>
          <w:color w:val="000000"/>
          <w:spacing w:val="-1"/>
          <w:sz w:val="28"/>
          <w:szCs w:val="28"/>
        </w:rPr>
        <w:t>🔻</w:t>
      </w:r>
      <w:r w:rsidRPr="00DA5444">
        <w:rPr>
          <w:rFonts w:ascii="Times New Roman" w:hAnsi="Times New Roman" w:cs="Times New Roman"/>
          <w:color w:val="000000"/>
          <w:spacing w:val="-1"/>
          <w:sz w:val="28"/>
          <w:szCs w:val="28"/>
        </w:rPr>
        <w:t>различные механизмы, приборы, приспособления и иное оборудование (шторки, электромагниты и т.п., в том числе и тогда, когда они не были приведены в действие в момент выявления административного правонарушения, однако позволяли водителю при совершении определенных действий видоизменить или скрыть государственный регистрационный знак),</w:t>
      </w:r>
    </w:p>
    <w:p w14:paraId="511F5D84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3B536027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A5444">
        <w:rPr>
          <w:rFonts w:ascii="Segoe UI Emoji" w:hAnsi="Segoe UI Emoji" w:cs="Segoe UI Emoji"/>
          <w:color w:val="000000"/>
          <w:spacing w:val="-1"/>
          <w:sz w:val="28"/>
          <w:szCs w:val="28"/>
        </w:rPr>
        <w:t>🔻</w:t>
      </w:r>
      <w:r w:rsidRPr="00DA5444">
        <w:rPr>
          <w:rFonts w:ascii="Times New Roman" w:hAnsi="Times New Roman" w:cs="Times New Roman"/>
          <w:color w:val="000000"/>
          <w:spacing w:val="-1"/>
          <w:sz w:val="28"/>
          <w:szCs w:val="28"/>
        </w:rPr>
        <w:t>искусственные материалы (например, листы бумаги, картон),</w:t>
      </w:r>
    </w:p>
    <w:p w14:paraId="089C91C9" w14:textId="77777777" w:rsidR="00DA5444" w:rsidRPr="00DA5444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799188C8" w:rsidR="00974A0E" w:rsidRPr="00A83A97" w:rsidRDefault="00DA5444" w:rsidP="00DA54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DA5444">
        <w:rPr>
          <w:rFonts w:ascii="Segoe UI Emoji" w:hAnsi="Segoe UI Emoji" w:cs="Segoe UI Emoji"/>
          <w:color w:val="000000"/>
          <w:spacing w:val="-1"/>
          <w:sz w:val="28"/>
          <w:szCs w:val="28"/>
        </w:rPr>
        <w:t>🔻</w:t>
      </w:r>
      <w:r w:rsidRPr="00DA5444">
        <w:rPr>
          <w:rFonts w:ascii="Times New Roman" w:hAnsi="Times New Roman" w:cs="Times New Roman"/>
          <w:color w:val="000000"/>
          <w:spacing w:val="-1"/>
          <w:sz w:val="28"/>
          <w:szCs w:val="28"/>
        </w:rPr>
        <w:t>природные материалы (в частности, листва, грязь, снег), если визуальный осмотр транспортного средства позволяет с очевидностью сделать вывод о том, что они нанесены с целью затруднения или невозможности идентификации государственных регистрационных знаков.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5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2A26FF"/>
    <w:rsid w:val="00406FCF"/>
    <w:rsid w:val="00974A0E"/>
    <w:rsid w:val="0099594A"/>
    <w:rsid w:val="00A83A97"/>
    <w:rsid w:val="00DA5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2026-03-21T18:33:00Z</dcterms:created>
  <dcterms:modified xsi:type="dcterms:W3CDTF">2026-03-21T18:33:00Z</dcterms:modified>
</cp:coreProperties>
</file>